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3A0830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оценки</w:t>
      </w:r>
      <w:r>
        <w:rPr>
          <w:rFonts w:ascii="Arial" w:eastAsia="Times New Roman" w:hAnsi="Arial" w:cs="Arial"/>
          <w:lang w:eastAsia="nl-NL"/>
        </w:rPr>
        <w:t xml:space="preserve"> качества </w:t>
      </w:r>
      <w:proofErr w:type="spellStart"/>
      <w:r w:rsidR="0091154F">
        <w:rPr>
          <w:rFonts w:ascii="Arial" w:eastAsia="Times New Roman" w:hAnsi="Arial" w:cs="Arial"/>
          <w:lang w:eastAsia="nl-NL"/>
        </w:rPr>
        <w:t>расключения</w:t>
      </w:r>
      <w:proofErr w:type="spellEnd"/>
      <w:r>
        <w:rPr>
          <w:rFonts w:ascii="Arial" w:eastAsia="Times New Roman" w:hAnsi="Arial" w:cs="Arial"/>
          <w:lang w:eastAsia="nl-NL"/>
        </w:rPr>
        <w:t xml:space="preserve"> кабельно-проводниковой продукции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51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</w:tblGrid>
      <w:tr w:rsidR="00ED697E" w:rsidRPr="00ED2450" w:rsidTr="00C56CF6">
        <w:trPr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DA12CE" w:rsidRPr="00ED2450" w:rsidTr="00231052">
        <w:tc>
          <w:tcPr>
            <w:tcW w:w="9751" w:type="dxa"/>
            <w:gridSpan w:val="5"/>
            <w:shd w:val="clear" w:color="auto" w:fill="auto"/>
            <w:vAlign w:val="center"/>
          </w:tcPr>
          <w:p w:rsidR="00DA12CE" w:rsidRPr="00ED2450" w:rsidRDefault="00DA12CE" w:rsidP="00DA12CE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56EC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DA12CE" w:rsidP="00DA12CE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DA12C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DA12C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3A0830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наличие подписанного </w:t>
            </w:r>
            <w:r w:rsidR="00976DA4">
              <w:rPr>
                <w:rFonts w:ascii="Arial" w:hAnsi="Arial" w:cs="Arial"/>
                <w:sz w:val="20"/>
                <w:szCs w:val="20"/>
              </w:rPr>
              <w:t>а</w:t>
            </w:r>
            <w:r w:rsidR="00976DA4" w:rsidRPr="00C55AF6">
              <w:rPr>
                <w:rFonts w:ascii="Arial" w:hAnsi="Arial" w:cs="Arial"/>
                <w:sz w:val="20"/>
                <w:szCs w:val="20"/>
              </w:rPr>
              <w:t>кт</w:t>
            </w:r>
            <w:r w:rsidR="00976DA4">
              <w:rPr>
                <w:rFonts w:ascii="Arial" w:hAnsi="Arial" w:cs="Arial"/>
                <w:sz w:val="20"/>
                <w:szCs w:val="20"/>
              </w:rPr>
              <w:t>а</w:t>
            </w:r>
            <w:r w:rsidR="00976DA4"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Pr="00A8419C">
              <w:rPr>
                <w:rFonts w:ascii="Arial" w:hAnsi="Arial" w:cs="Arial"/>
                <w:sz w:val="20"/>
                <w:szCs w:val="20"/>
              </w:rPr>
              <w:t>акт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готовности объекта к производству работ по монтажу систем автоматизации подписан </w:t>
            </w:r>
            <w:r>
              <w:rPr>
                <w:rFonts w:ascii="Arial" w:hAnsi="Arial" w:cs="Arial"/>
                <w:sz w:val="20"/>
                <w:szCs w:val="20"/>
              </w:rPr>
              <w:t>(в зависимости от вида работ) (если применимо)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DA12CE" w:rsidP="00DA12CE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DA12C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(Монтаж кабеленесущих систем (в том числе перегородок</w:t>
            </w:r>
            <w:r w:rsidR="0078405C">
              <w:rPr>
                <w:rFonts w:ascii="Arial" w:hAnsi="Arial" w:cs="Arial"/>
                <w:sz w:val="20"/>
                <w:szCs w:val="20"/>
              </w:rPr>
              <w:t>, монтаж кабельно-проводниковой продукции</w:t>
            </w:r>
            <w:r>
              <w:rPr>
                <w:rFonts w:ascii="Arial" w:hAnsi="Arial" w:cs="Arial"/>
                <w:sz w:val="20"/>
                <w:szCs w:val="20"/>
              </w:rPr>
              <w:t>)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095E00">
        <w:tc>
          <w:tcPr>
            <w:tcW w:w="9751" w:type="dxa"/>
            <w:gridSpan w:val="5"/>
            <w:shd w:val="clear" w:color="auto" w:fill="auto"/>
            <w:vAlign w:val="center"/>
          </w:tcPr>
          <w:p w:rsidR="00DA12CE" w:rsidRPr="00ED2450" w:rsidRDefault="00DA12CE" w:rsidP="00DA12CE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DA12CE">
              <w:rPr>
                <w:rFonts w:ascii="Arial" w:hAnsi="Arial" w:cs="Arial"/>
                <w:b/>
                <w:sz w:val="20"/>
                <w:szCs w:val="20"/>
              </w:rPr>
              <w:t xml:space="preserve">Б. </w:t>
            </w:r>
            <w:proofErr w:type="spellStart"/>
            <w:r w:rsidR="00B47AB9">
              <w:rPr>
                <w:rFonts w:ascii="Arial" w:hAnsi="Arial" w:cs="Arial"/>
                <w:b/>
                <w:sz w:val="20"/>
                <w:szCs w:val="20"/>
              </w:rPr>
              <w:t>Расключение</w:t>
            </w:r>
            <w:proofErr w:type="spellEnd"/>
            <w:r w:rsidR="001435E9">
              <w:rPr>
                <w:rFonts w:ascii="Arial" w:hAnsi="Arial" w:cs="Arial"/>
                <w:b/>
                <w:sz w:val="20"/>
                <w:szCs w:val="20"/>
              </w:rPr>
              <w:t xml:space="preserve"> кабельно-проводниковой продукции</w:t>
            </w: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E3188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DA12CE">
              <w:rPr>
                <w:rFonts w:ascii="Arial" w:hAnsi="Arial" w:cs="Arial"/>
                <w:sz w:val="20"/>
                <w:szCs w:val="20"/>
              </w:rPr>
              <w:t>онцев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="00DA12CE">
              <w:rPr>
                <w:rFonts w:ascii="Arial" w:hAnsi="Arial" w:cs="Arial"/>
                <w:sz w:val="20"/>
                <w:szCs w:val="20"/>
              </w:rPr>
              <w:t xml:space="preserve"> заделк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DA12CE">
              <w:rPr>
                <w:rFonts w:ascii="Arial" w:hAnsi="Arial" w:cs="Arial"/>
                <w:sz w:val="20"/>
                <w:szCs w:val="20"/>
              </w:rPr>
              <w:t xml:space="preserve"> и в уплотнени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DA12CE">
              <w:rPr>
                <w:rFonts w:ascii="Arial" w:hAnsi="Arial" w:cs="Arial"/>
                <w:sz w:val="20"/>
                <w:szCs w:val="20"/>
              </w:rPr>
              <w:t xml:space="preserve"> кабельных вводов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выполнены верно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E3188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="00DA12CE">
              <w:rPr>
                <w:rFonts w:ascii="Arial" w:hAnsi="Arial" w:cs="Arial"/>
                <w:sz w:val="20"/>
                <w:szCs w:val="20"/>
              </w:rPr>
              <w:t>акреплени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DA12CE">
              <w:rPr>
                <w:rFonts w:ascii="Arial" w:hAnsi="Arial" w:cs="Arial"/>
                <w:sz w:val="20"/>
                <w:szCs w:val="20"/>
              </w:rPr>
              <w:t xml:space="preserve"> кабеля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выполнено верно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E3188E" w:rsidRDefault="00E3188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DA12CE" w:rsidRPr="00C56CF6">
              <w:rPr>
                <w:rFonts w:ascii="Arial" w:hAnsi="Arial" w:cs="Arial"/>
                <w:sz w:val="20"/>
                <w:szCs w:val="20"/>
              </w:rPr>
              <w:t xml:space="preserve">вязывания, натяжения </w:t>
            </w:r>
            <w:r>
              <w:rPr>
                <w:rFonts w:ascii="Arial" w:hAnsi="Arial" w:cs="Arial"/>
                <w:sz w:val="20"/>
                <w:szCs w:val="20"/>
              </w:rPr>
              <w:t>выполнены верно.</w:t>
            </w:r>
          </w:p>
          <w:p w:rsidR="00DA12CE" w:rsidRPr="00C56CF6" w:rsidRDefault="00E3188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="00DA12CE" w:rsidRPr="00C56CF6">
              <w:rPr>
                <w:rFonts w:ascii="Arial" w:hAnsi="Arial" w:cs="Arial"/>
                <w:sz w:val="20"/>
                <w:szCs w:val="20"/>
              </w:rPr>
              <w:t>ежду проводами</w:t>
            </w:r>
            <w:r>
              <w:rPr>
                <w:rFonts w:ascii="Arial" w:hAnsi="Arial" w:cs="Arial"/>
                <w:sz w:val="20"/>
                <w:szCs w:val="20"/>
              </w:rPr>
              <w:t xml:space="preserve"> достаточно пространства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E3188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DA12CE">
              <w:rPr>
                <w:rFonts w:ascii="Arial" w:hAnsi="Arial" w:cs="Arial"/>
                <w:sz w:val="20"/>
                <w:szCs w:val="20"/>
              </w:rPr>
              <w:t>абели подключены согласно соответствующим схемам подключения/соединения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Pr="00C56CF6" w:rsidRDefault="00E3188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</w:t>
            </w:r>
            <w:r w:rsidR="0078405C">
              <w:rPr>
                <w:rFonts w:ascii="Arial" w:hAnsi="Arial" w:cs="Arial"/>
                <w:sz w:val="20"/>
                <w:szCs w:val="20"/>
              </w:rPr>
              <w:t>ветов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="0078405C">
              <w:rPr>
                <w:rFonts w:ascii="Arial" w:hAnsi="Arial" w:cs="Arial"/>
                <w:sz w:val="20"/>
                <w:szCs w:val="20"/>
              </w:rPr>
              <w:t xml:space="preserve"> маркировк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78405C">
              <w:rPr>
                <w:rFonts w:ascii="Arial" w:hAnsi="Arial" w:cs="Arial"/>
                <w:sz w:val="20"/>
                <w:szCs w:val="20"/>
              </w:rPr>
              <w:t xml:space="preserve"> жил </w:t>
            </w:r>
            <w:r>
              <w:rPr>
                <w:rFonts w:ascii="Arial" w:hAnsi="Arial" w:cs="Arial"/>
                <w:sz w:val="20"/>
                <w:szCs w:val="20"/>
              </w:rPr>
              <w:t>соответствует</w:t>
            </w:r>
            <w:r w:rsidR="0078405C">
              <w:rPr>
                <w:rFonts w:ascii="Arial" w:hAnsi="Arial" w:cs="Arial"/>
                <w:sz w:val="20"/>
                <w:szCs w:val="20"/>
              </w:rPr>
              <w:t xml:space="preserve"> схемам подключения/соединения и требованиям РД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A12CE" w:rsidRPr="00ED2450" w:rsidTr="00C56CF6">
        <w:tc>
          <w:tcPr>
            <w:tcW w:w="6062" w:type="dxa"/>
            <w:shd w:val="clear" w:color="auto" w:fill="auto"/>
            <w:vAlign w:val="center"/>
          </w:tcPr>
          <w:p w:rsidR="00DA12CE" w:rsidRDefault="00E3188E" w:rsidP="00DA1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="00DA12CE" w:rsidRPr="00C56CF6">
              <w:rPr>
                <w:rFonts w:ascii="Arial" w:hAnsi="Arial" w:cs="Arial"/>
                <w:sz w:val="20"/>
                <w:szCs w:val="20"/>
              </w:rPr>
              <w:t>апас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DA12CE" w:rsidRPr="00C56CF6">
              <w:rPr>
                <w:rFonts w:ascii="Arial" w:hAnsi="Arial" w:cs="Arial"/>
                <w:sz w:val="20"/>
                <w:szCs w:val="20"/>
              </w:rPr>
              <w:t xml:space="preserve"> кабел</w:t>
            </w:r>
            <w:r w:rsidR="00DA12CE">
              <w:rPr>
                <w:rFonts w:ascii="Arial" w:hAnsi="Arial" w:cs="Arial"/>
                <w:sz w:val="20"/>
                <w:szCs w:val="20"/>
              </w:rPr>
              <w:t>я</w:t>
            </w:r>
            <w:r w:rsidR="00DA12CE" w:rsidRPr="00C56CF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достаточен </w:t>
            </w:r>
            <w:r w:rsidR="00DA12CE" w:rsidRPr="00C56CF6">
              <w:rPr>
                <w:rFonts w:ascii="Arial" w:hAnsi="Arial" w:cs="Arial"/>
                <w:sz w:val="20"/>
                <w:szCs w:val="20"/>
              </w:rPr>
              <w:t>для повторной заделки</w:t>
            </w:r>
          </w:p>
        </w:tc>
        <w:tc>
          <w:tcPr>
            <w:tcW w:w="709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A12CE" w:rsidRPr="00ED2450" w:rsidRDefault="00DA12CE" w:rsidP="00DA12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8405C" w:rsidRPr="00ED2450" w:rsidTr="00C56CF6">
        <w:tc>
          <w:tcPr>
            <w:tcW w:w="6062" w:type="dxa"/>
            <w:shd w:val="clear" w:color="auto" w:fill="auto"/>
            <w:vAlign w:val="center"/>
          </w:tcPr>
          <w:p w:rsidR="0078405C" w:rsidRPr="00E81B9F" w:rsidRDefault="00E3188E" w:rsidP="00784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78405C" w:rsidRPr="00C56CF6">
              <w:rPr>
                <w:rFonts w:ascii="Arial" w:hAnsi="Arial" w:cs="Arial"/>
                <w:sz w:val="20"/>
                <w:szCs w:val="20"/>
              </w:rPr>
              <w:t>онцы кабелей имеют подходящие размеры наконечников и были смонтированы верно</w:t>
            </w:r>
          </w:p>
        </w:tc>
        <w:tc>
          <w:tcPr>
            <w:tcW w:w="709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8405C" w:rsidRPr="00ED2450" w:rsidTr="0078405C">
        <w:trPr>
          <w:trHeight w:val="283"/>
        </w:trPr>
        <w:tc>
          <w:tcPr>
            <w:tcW w:w="6062" w:type="dxa"/>
            <w:shd w:val="clear" w:color="auto" w:fill="auto"/>
            <w:vAlign w:val="center"/>
          </w:tcPr>
          <w:p w:rsidR="0078405C" w:rsidRPr="00157E63" w:rsidRDefault="00E3188E" w:rsidP="00784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78405C">
              <w:rPr>
                <w:rFonts w:ascii="Arial" w:hAnsi="Arial" w:cs="Arial"/>
                <w:sz w:val="20"/>
                <w:szCs w:val="20"/>
              </w:rPr>
              <w:t>абельные соединители установлены в соответствии с инструкциями завода-изготовителя (контрольный кабель)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8405C" w:rsidRPr="00ED2450" w:rsidTr="00C56CF6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8405C" w:rsidRPr="00157E63" w:rsidRDefault="00E3188E" w:rsidP="00784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78405C">
              <w:rPr>
                <w:rFonts w:ascii="Arial" w:hAnsi="Arial" w:cs="Arial"/>
                <w:sz w:val="20"/>
                <w:szCs w:val="20"/>
              </w:rPr>
              <w:t>оединения, стыки и сращивания волоконно-оптического кабеля выполнены согласно инструкциям завода-изготовителя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8405C" w:rsidRPr="00ED2450" w:rsidTr="00C56CF6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8405C" w:rsidRPr="007507C6" w:rsidRDefault="00E3188E" w:rsidP="00784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78405C">
              <w:rPr>
                <w:rFonts w:ascii="Arial" w:hAnsi="Arial" w:cs="Arial"/>
                <w:sz w:val="20"/>
                <w:szCs w:val="20"/>
              </w:rPr>
              <w:t>онцевая заделка высоковольтных кабелей выполнена согласно рекомендациям завода-изготовителя (например: соблюдены требования к длине зачистки оболочки, брони из стальной проволоки, полупроводникового материала, изоляция не должна иметь проводящих частей и т.д.)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C4481" w:rsidRPr="00ED2450" w:rsidTr="00C56CF6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C4481" w:rsidRDefault="002C4481" w:rsidP="00784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Кабельные ввода соответствуют РД и надежно затянуты</w:t>
            </w:r>
          </w:p>
        </w:tc>
        <w:tc>
          <w:tcPr>
            <w:tcW w:w="709" w:type="dxa"/>
            <w:shd w:val="clear" w:color="auto" w:fill="auto"/>
          </w:tcPr>
          <w:p w:rsidR="002C4481" w:rsidRPr="00ED2450" w:rsidRDefault="002C4481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C4481" w:rsidRPr="00ED2450" w:rsidRDefault="002C4481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C4481" w:rsidRPr="00ED2450" w:rsidRDefault="002C4481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C4481" w:rsidRPr="00ED2450" w:rsidRDefault="002C4481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8405C" w:rsidRPr="00ED2450" w:rsidTr="00C56CF6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8405C" w:rsidRPr="00157E63" w:rsidRDefault="00E3188E" w:rsidP="00784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B52CDF">
              <w:rPr>
                <w:rFonts w:ascii="Arial" w:hAnsi="Arial" w:cs="Arial"/>
                <w:sz w:val="20"/>
                <w:szCs w:val="20"/>
              </w:rPr>
              <w:t>ип</w:t>
            </w:r>
            <w:r w:rsidR="0078405C" w:rsidRPr="0078405C">
              <w:rPr>
                <w:rFonts w:ascii="Arial" w:hAnsi="Arial" w:cs="Arial"/>
                <w:sz w:val="20"/>
                <w:szCs w:val="20"/>
              </w:rPr>
              <w:t xml:space="preserve"> и количество бирок на кабелях соответствует </w:t>
            </w:r>
            <w:r w:rsidR="0078405C">
              <w:rPr>
                <w:rFonts w:ascii="Arial" w:hAnsi="Arial" w:cs="Arial"/>
                <w:sz w:val="20"/>
                <w:szCs w:val="20"/>
              </w:rPr>
              <w:t>требованиям</w:t>
            </w:r>
            <w:r w:rsidR="00B52CDF">
              <w:rPr>
                <w:rFonts w:ascii="Arial" w:hAnsi="Arial" w:cs="Arial"/>
                <w:sz w:val="20"/>
                <w:szCs w:val="20"/>
              </w:rPr>
              <w:t xml:space="preserve"> РД</w:t>
            </w:r>
            <w:r w:rsidR="003C21CF">
              <w:rPr>
                <w:rFonts w:ascii="Arial" w:hAnsi="Arial" w:cs="Arial"/>
                <w:sz w:val="20"/>
                <w:szCs w:val="20"/>
              </w:rPr>
              <w:t xml:space="preserve"> и НТД</w:t>
            </w:r>
          </w:p>
        </w:tc>
        <w:tc>
          <w:tcPr>
            <w:tcW w:w="709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8405C" w:rsidRPr="00ED2450" w:rsidRDefault="0078405C" w:rsidP="0078405C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0568CB" w:rsidRDefault="000568CB" w:rsidP="000568C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0568CB" w:rsidRDefault="000568CB" w:rsidP="000568CB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0568CB" w:rsidTr="00F044F1">
        <w:tc>
          <w:tcPr>
            <w:tcW w:w="1134" w:type="dxa"/>
          </w:tcPr>
          <w:p w:rsidR="000568CB" w:rsidRDefault="000568CB" w:rsidP="00F044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0568CB" w:rsidRDefault="000568CB" w:rsidP="00F04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8CB" w:rsidTr="00F044F1">
        <w:tc>
          <w:tcPr>
            <w:tcW w:w="1134" w:type="dxa"/>
          </w:tcPr>
          <w:p w:rsidR="000568CB" w:rsidRDefault="000568CB" w:rsidP="00F044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:rsidR="000568CB" w:rsidRDefault="000568CB" w:rsidP="00F044F1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8CB" w:rsidRDefault="000568CB" w:rsidP="00F04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8CB" w:rsidTr="00F044F1">
        <w:tc>
          <w:tcPr>
            <w:tcW w:w="1134" w:type="dxa"/>
          </w:tcPr>
          <w:p w:rsidR="000568CB" w:rsidRDefault="000568CB" w:rsidP="00F044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0568CB" w:rsidRDefault="000568CB" w:rsidP="00F04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68CB" w:rsidRPr="009C56EC" w:rsidRDefault="000568CB" w:rsidP="000568CB">
      <w:pPr>
        <w:spacing w:after="0"/>
        <w:rPr>
          <w:rFonts w:ascii="Arial" w:hAnsi="Arial" w:cs="Arial"/>
          <w:sz w:val="20"/>
          <w:szCs w:val="20"/>
        </w:rPr>
      </w:pPr>
    </w:p>
    <w:p w:rsidR="000568CB" w:rsidRDefault="000568CB" w:rsidP="00ED2450">
      <w:pPr>
        <w:spacing w:after="0"/>
        <w:rPr>
          <w:rFonts w:ascii="Arial" w:hAnsi="Arial" w:cs="Arial"/>
          <w:sz w:val="20"/>
          <w:szCs w:val="20"/>
        </w:rPr>
      </w:pPr>
    </w:p>
    <w:sectPr w:rsidR="000568CB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7147" w:rsidRDefault="002D7147" w:rsidP="006F6CCE">
      <w:pPr>
        <w:spacing w:after="0" w:line="240" w:lineRule="auto"/>
      </w:pPr>
      <w:r>
        <w:separator/>
      </w:r>
    </w:p>
  </w:endnote>
  <w:endnote w:type="continuationSeparator" w:id="0">
    <w:p w:rsidR="002D7147" w:rsidRDefault="002D7147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7147" w:rsidRDefault="002D7147" w:rsidP="006F6CCE">
      <w:pPr>
        <w:spacing w:after="0" w:line="240" w:lineRule="auto"/>
      </w:pPr>
      <w:r>
        <w:separator/>
      </w:r>
    </w:p>
  </w:footnote>
  <w:footnote w:type="continuationSeparator" w:id="0">
    <w:p w:rsidR="002D7147" w:rsidRDefault="002D7147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03CE6"/>
    <w:rsid w:val="000568CB"/>
    <w:rsid w:val="00061C77"/>
    <w:rsid w:val="00062DE5"/>
    <w:rsid w:val="000713B3"/>
    <w:rsid w:val="0007240C"/>
    <w:rsid w:val="000F2B1A"/>
    <w:rsid w:val="000F7707"/>
    <w:rsid w:val="00107D56"/>
    <w:rsid w:val="001435E9"/>
    <w:rsid w:val="00151B54"/>
    <w:rsid w:val="00157E63"/>
    <w:rsid w:val="00162251"/>
    <w:rsid w:val="001664A0"/>
    <w:rsid w:val="00166D71"/>
    <w:rsid w:val="001720AD"/>
    <w:rsid w:val="00176C1E"/>
    <w:rsid w:val="00193C9F"/>
    <w:rsid w:val="001F0F5D"/>
    <w:rsid w:val="002011A8"/>
    <w:rsid w:val="002048E3"/>
    <w:rsid w:val="00212F19"/>
    <w:rsid w:val="002261A7"/>
    <w:rsid w:val="002368DC"/>
    <w:rsid w:val="00240D81"/>
    <w:rsid w:val="002709E2"/>
    <w:rsid w:val="002826C7"/>
    <w:rsid w:val="002C0130"/>
    <w:rsid w:val="002C205D"/>
    <w:rsid w:val="002C4481"/>
    <w:rsid w:val="002D7147"/>
    <w:rsid w:val="002E0732"/>
    <w:rsid w:val="002E21AE"/>
    <w:rsid w:val="00324DD2"/>
    <w:rsid w:val="00332B8D"/>
    <w:rsid w:val="00384F4C"/>
    <w:rsid w:val="003A0830"/>
    <w:rsid w:val="003C21CF"/>
    <w:rsid w:val="003F1CD6"/>
    <w:rsid w:val="00416848"/>
    <w:rsid w:val="004674AE"/>
    <w:rsid w:val="004860D3"/>
    <w:rsid w:val="00495D48"/>
    <w:rsid w:val="004A3412"/>
    <w:rsid w:val="004E5C5E"/>
    <w:rsid w:val="00591CCF"/>
    <w:rsid w:val="005B5039"/>
    <w:rsid w:val="005B7CB4"/>
    <w:rsid w:val="005F44E7"/>
    <w:rsid w:val="00602A6B"/>
    <w:rsid w:val="00646015"/>
    <w:rsid w:val="006462EC"/>
    <w:rsid w:val="0065293B"/>
    <w:rsid w:val="006B420E"/>
    <w:rsid w:val="006E7AE5"/>
    <w:rsid w:val="006F6CCE"/>
    <w:rsid w:val="007061BF"/>
    <w:rsid w:val="007069CF"/>
    <w:rsid w:val="00735DA5"/>
    <w:rsid w:val="007507C6"/>
    <w:rsid w:val="00762419"/>
    <w:rsid w:val="007814F5"/>
    <w:rsid w:val="00781FD7"/>
    <w:rsid w:val="0078405C"/>
    <w:rsid w:val="007A29BC"/>
    <w:rsid w:val="00831DF5"/>
    <w:rsid w:val="00847B12"/>
    <w:rsid w:val="008521BC"/>
    <w:rsid w:val="00852640"/>
    <w:rsid w:val="008808D8"/>
    <w:rsid w:val="00885FAF"/>
    <w:rsid w:val="008A4016"/>
    <w:rsid w:val="0091154F"/>
    <w:rsid w:val="00934C84"/>
    <w:rsid w:val="00937EE0"/>
    <w:rsid w:val="00952170"/>
    <w:rsid w:val="00957107"/>
    <w:rsid w:val="00976DA4"/>
    <w:rsid w:val="009879A7"/>
    <w:rsid w:val="009926EB"/>
    <w:rsid w:val="009A6FCA"/>
    <w:rsid w:val="009C56EC"/>
    <w:rsid w:val="00A16EA7"/>
    <w:rsid w:val="00A60067"/>
    <w:rsid w:val="00AF598A"/>
    <w:rsid w:val="00B05F48"/>
    <w:rsid w:val="00B317F4"/>
    <w:rsid w:val="00B43721"/>
    <w:rsid w:val="00B47AB9"/>
    <w:rsid w:val="00B52CDF"/>
    <w:rsid w:val="00B62424"/>
    <w:rsid w:val="00B703FB"/>
    <w:rsid w:val="00BF46C6"/>
    <w:rsid w:val="00C32A3C"/>
    <w:rsid w:val="00C56CF6"/>
    <w:rsid w:val="00C61A88"/>
    <w:rsid w:val="00C654D4"/>
    <w:rsid w:val="00CA33A4"/>
    <w:rsid w:val="00CD35B8"/>
    <w:rsid w:val="00CD4677"/>
    <w:rsid w:val="00CE665B"/>
    <w:rsid w:val="00D16872"/>
    <w:rsid w:val="00D35731"/>
    <w:rsid w:val="00D454E8"/>
    <w:rsid w:val="00D55B01"/>
    <w:rsid w:val="00DA12CE"/>
    <w:rsid w:val="00E15420"/>
    <w:rsid w:val="00E3188E"/>
    <w:rsid w:val="00E46526"/>
    <w:rsid w:val="00E65E8F"/>
    <w:rsid w:val="00E775A8"/>
    <w:rsid w:val="00E81B9F"/>
    <w:rsid w:val="00ED2450"/>
    <w:rsid w:val="00ED697E"/>
    <w:rsid w:val="00F23BC2"/>
    <w:rsid w:val="00F82FEF"/>
    <w:rsid w:val="00F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2025-08-28T02:35:00Z</dcterms:created>
  <dcterms:modified xsi:type="dcterms:W3CDTF">2025-08-28T02:35:00Z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